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6507E5" w:rsidRPr="00203325" w:rsidTr="00AE538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507E5" w:rsidRPr="0016003F" w:rsidRDefault="006507E5" w:rsidP="00AE538C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16003F">
              <w:rPr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6507E5" w:rsidRPr="0016003F" w:rsidRDefault="006507E5" w:rsidP="00AE5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Уральский гуманитарный институт (УГИ)</w:t>
            </w:r>
          </w:p>
        </w:tc>
      </w:tr>
      <w:tr w:rsidR="006507E5" w:rsidRPr="00203325" w:rsidTr="00AE538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507E5" w:rsidRPr="0016003F" w:rsidRDefault="006507E5" w:rsidP="00AE538C">
            <w:pPr>
              <w:rPr>
                <w:bCs/>
                <w:sz w:val="20"/>
                <w:szCs w:val="20"/>
              </w:rPr>
            </w:pPr>
            <w:r w:rsidRPr="0016003F">
              <w:rPr>
                <w:bCs/>
                <w:sz w:val="20"/>
                <w:szCs w:val="20"/>
              </w:rPr>
              <w:t xml:space="preserve">Направление </w:t>
            </w:r>
          </w:p>
        </w:tc>
        <w:tc>
          <w:tcPr>
            <w:tcW w:w="11482" w:type="dxa"/>
            <w:shd w:val="clear" w:color="auto" w:fill="auto"/>
            <w:noWrap/>
          </w:tcPr>
          <w:p w:rsidR="006507E5" w:rsidRPr="0016003F" w:rsidRDefault="006507E5" w:rsidP="00FF42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58.0</w:t>
            </w:r>
            <w:r w:rsidR="00FF425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.01</w:t>
            </w:r>
            <w:r w:rsidRPr="0016003F">
              <w:rPr>
                <w:b/>
                <w:bCs/>
                <w:sz w:val="20"/>
                <w:szCs w:val="20"/>
              </w:rPr>
              <w:t xml:space="preserve"> Востоковедение и африканистика</w:t>
            </w:r>
          </w:p>
        </w:tc>
      </w:tr>
      <w:tr w:rsidR="006507E5" w:rsidRPr="00203325" w:rsidTr="00AE538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507E5" w:rsidRPr="0016003F" w:rsidRDefault="006507E5" w:rsidP="00AE538C">
            <w:pPr>
              <w:rPr>
                <w:bCs/>
                <w:sz w:val="20"/>
                <w:szCs w:val="20"/>
              </w:rPr>
            </w:pPr>
            <w:r w:rsidRPr="0016003F">
              <w:rPr>
                <w:bCs/>
                <w:sz w:val="20"/>
                <w:szCs w:val="20"/>
              </w:rPr>
              <w:t xml:space="preserve">Образовательная 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6507E5" w:rsidRPr="0016003F" w:rsidRDefault="00286C8D" w:rsidP="00AE5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Восток в глобальных процессах современности</w:t>
            </w:r>
          </w:p>
        </w:tc>
      </w:tr>
      <w:tr w:rsidR="006507E5" w:rsidRPr="00203325" w:rsidTr="00AE538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507E5" w:rsidRPr="0016003F" w:rsidRDefault="006507E5" w:rsidP="00AE538C">
            <w:pPr>
              <w:rPr>
                <w:bCs/>
                <w:sz w:val="20"/>
                <w:szCs w:val="20"/>
              </w:rPr>
            </w:pPr>
            <w:r w:rsidRPr="0016003F">
              <w:rPr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6507E5" w:rsidRPr="00553833" w:rsidRDefault="006507E5" w:rsidP="008D4B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183B1E">
              <w:rPr>
                <w:bCs/>
                <w:sz w:val="20"/>
                <w:szCs w:val="20"/>
              </w:rPr>
              <w:t xml:space="preserve">рограмма ориентирована на подготовку высококвалифицированных </w:t>
            </w:r>
            <w:r>
              <w:rPr>
                <w:bCs/>
                <w:sz w:val="20"/>
                <w:szCs w:val="20"/>
              </w:rPr>
              <w:t>востоковедов, с</w:t>
            </w:r>
            <w:r w:rsidR="00FF4254">
              <w:rPr>
                <w:bCs/>
                <w:sz w:val="20"/>
                <w:szCs w:val="20"/>
              </w:rPr>
              <w:t xml:space="preserve">вободно владеющих </w:t>
            </w:r>
            <w:r w:rsidR="008D4B54">
              <w:rPr>
                <w:bCs/>
                <w:sz w:val="20"/>
                <w:szCs w:val="20"/>
              </w:rPr>
              <w:t xml:space="preserve">навыками организации и проведения научно-исследовательской, учебно-педагогической, экспертно-аналитической и иной практической работы в сфере академического и прикладного востоковедения. </w:t>
            </w:r>
          </w:p>
        </w:tc>
      </w:tr>
    </w:tbl>
    <w:p w:rsidR="006507E5" w:rsidRPr="00203325" w:rsidRDefault="006507E5" w:rsidP="006507E5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68"/>
        <w:gridCol w:w="11907"/>
      </w:tblGrid>
      <w:tr w:rsidR="006507E5" w:rsidRPr="00203325" w:rsidTr="00AE538C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E5" w:rsidRPr="00203325" w:rsidRDefault="006507E5" w:rsidP="00AE538C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E5" w:rsidRPr="00B9031E" w:rsidRDefault="006507E5" w:rsidP="00AE538C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E5" w:rsidRPr="00B9031E" w:rsidRDefault="006507E5" w:rsidP="00AE538C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6507E5" w:rsidRPr="00203325" w:rsidTr="00AE538C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E5" w:rsidRPr="00E95255" w:rsidRDefault="006507E5" w:rsidP="006507E5">
            <w:pPr>
              <w:numPr>
                <w:ilvl w:val="0"/>
                <w:numId w:val="3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E5" w:rsidRPr="008846D7" w:rsidRDefault="006507E5" w:rsidP="00AE5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E5" w:rsidRPr="00E95255" w:rsidRDefault="006507E5" w:rsidP="00AE538C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6507E5" w:rsidRPr="00203325" w:rsidTr="00AE538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E5" w:rsidRPr="00E95255" w:rsidRDefault="006507E5" w:rsidP="006507E5">
            <w:pPr>
              <w:numPr>
                <w:ilvl w:val="0"/>
                <w:numId w:val="3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E5" w:rsidRPr="008846D7" w:rsidRDefault="006507E5" w:rsidP="00AE538C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E5" w:rsidRPr="00E95255" w:rsidRDefault="006507E5" w:rsidP="00AE538C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C6516C" w:rsidRPr="00203325" w:rsidTr="00AE538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6C" w:rsidRPr="00E95255" w:rsidRDefault="00C6516C" w:rsidP="006507E5">
            <w:pPr>
              <w:numPr>
                <w:ilvl w:val="0"/>
                <w:numId w:val="3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6C" w:rsidRPr="008846D7" w:rsidRDefault="00C6516C" w:rsidP="00AE538C">
            <w:pPr>
              <w:rPr>
                <w:b/>
                <w:bCs/>
                <w:sz w:val="20"/>
                <w:szCs w:val="20"/>
              </w:rPr>
            </w:pPr>
            <w:r w:rsidRPr="004417A1">
              <w:rPr>
                <w:sz w:val="20"/>
                <w:szCs w:val="20"/>
              </w:rPr>
              <w:t>Методология и методы востоковедческих исследований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6C" w:rsidRPr="00E95255" w:rsidRDefault="00C6516C" w:rsidP="00C6516C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990F68">
              <w:rPr>
                <w:sz w:val="20"/>
                <w:szCs w:val="20"/>
              </w:rPr>
              <w:t>Модуль нацелен на формирование у студентов магистратуры теоретических</w:t>
            </w:r>
            <w:r>
              <w:rPr>
                <w:sz w:val="20"/>
                <w:szCs w:val="20"/>
              </w:rPr>
              <w:t xml:space="preserve"> знаний в сфере проведения научно-исследовательской и экспертно-аналитической работы в области проблем современного развития стран Азии и Африки. В состав модуля сходят две дисциплины: </w:t>
            </w:r>
            <w:r w:rsidRPr="00C6516C">
              <w:rPr>
                <w:sz w:val="20"/>
                <w:szCs w:val="20"/>
              </w:rPr>
              <w:t>«Методология и методы междисциплинарных исследований» и «Современные теории международных отношений»</w:t>
            </w:r>
          </w:p>
        </w:tc>
      </w:tr>
      <w:tr w:rsidR="00C6516C" w:rsidRPr="00203325" w:rsidTr="00AE538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6C" w:rsidRPr="00E95255" w:rsidRDefault="00C6516C" w:rsidP="006507E5">
            <w:pPr>
              <w:numPr>
                <w:ilvl w:val="0"/>
                <w:numId w:val="3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6C" w:rsidRPr="004417A1" w:rsidRDefault="00C6516C" w:rsidP="00FD1BA3">
            <w:pPr>
              <w:rPr>
                <w:sz w:val="20"/>
                <w:szCs w:val="20"/>
              </w:rPr>
            </w:pPr>
            <w:r w:rsidRPr="006D1534">
              <w:rPr>
                <w:sz w:val="20"/>
                <w:szCs w:val="20"/>
              </w:rPr>
              <w:t>Иностранный (западный) язык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6C" w:rsidRPr="00E95255" w:rsidRDefault="00C6516C" w:rsidP="00C6516C">
            <w:pPr>
              <w:ind w:left="-65" w:right="-104"/>
              <w:jc w:val="both"/>
              <w:rPr>
                <w:sz w:val="20"/>
                <w:szCs w:val="20"/>
              </w:rPr>
            </w:pPr>
            <w:r w:rsidRPr="006D1534">
              <w:rPr>
                <w:sz w:val="20"/>
                <w:szCs w:val="20"/>
              </w:rPr>
              <w:t xml:space="preserve">Модуль нацелен на формирование у студентов магистратуры умений </w:t>
            </w:r>
            <w:r>
              <w:rPr>
                <w:sz w:val="20"/>
                <w:szCs w:val="20"/>
              </w:rPr>
              <w:t xml:space="preserve">и </w:t>
            </w:r>
            <w:r w:rsidRPr="006D1534">
              <w:rPr>
                <w:sz w:val="20"/>
                <w:szCs w:val="20"/>
              </w:rPr>
              <w:t xml:space="preserve">навыков </w:t>
            </w:r>
            <w:r>
              <w:rPr>
                <w:sz w:val="20"/>
                <w:szCs w:val="20"/>
              </w:rPr>
              <w:t xml:space="preserve">межкультурной коммуникации и проведения научных исследований, </w:t>
            </w:r>
            <w:r>
              <w:rPr>
                <w:bCs/>
                <w:sz w:val="20"/>
                <w:szCs w:val="20"/>
              </w:rPr>
              <w:t xml:space="preserve">экспертно-аналитической и иной практической работы </w:t>
            </w:r>
            <w:r>
              <w:rPr>
                <w:sz w:val="20"/>
                <w:szCs w:val="20"/>
              </w:rPr>
              <w:t>на английском языке</w:t>
            </w:r>
            <w:r w:rsidRPr="006D15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состав модуля входит дисциплина «</w:t>
            </w:r>
            <w:r w:rsidRPr="006D1534">
              <w:rPr>
                <w:sz w:val="20"/>
                <w:szCs w:val="20"/>
              </w:rPr>
              <w:t>Иностранный (западный) язык</w:t>
            </w:r>
            <w:r>
              <w:rPr>
                <w:sz w:val="20"/>
                <w:szCs w:val="20"/>
              </w:rPr>
              <w:t>»</w:t>
            </w:r>
          </w:p>
        </w:tc>
      </w:tr>
      <w:tr w:rsidR="00C6516C" w:rsidRPr="00203325" w:rsidTr="00AE538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6C" w:rsidRPr="00E95255" w:rsidRDefault="00C6516C" w:rsidP="006507E5">
            <w:pPr>
              <w:numPr>
                <w:ilvl w:val="0"/>
                <w:numId w:val="3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6C" w:rsidRPr="006D1534" w:rsidRDefault="00C6516C" w:rsidP="00FD1BA3">
            <w:pPr>
              <w:rPr>
                <w:sz w:val="20"/>
                <w:szCs w:val="20"/>
              </w:rPr>
            </w:pPr>
            <w:r w:rsidRPr="009A14E0">
              <w:rPr>
                <w:sz w:val="20"/>
                <w:szCs w:val="20"/>
              </w:rPr>
              <w:t>Основной восточный язык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6C" w:rsidRPr="006D1534" w:rsidRDefault="00C6516C" w:rsidP="00C6516C">
            <w:pPr>
              <w:ind w:left="-65" w:right="-104"/>
              <w:jc w:val="both"/>
              <w:rPr>
                <w:sz w:val="20"/>
                <w:szCs w:val="20"/>
              </w:rPr>
            </w:pPr>
            <w:r w:rsidRPr="006D1534">
              <w:rPr>
                <w:sz w:val="20"/>
                <w:szCs w:val="20"/>
              </w:rPr>
              <w:t xml:space="preserve">Модуль нацелен на формирование у студентов магистратуры умений </w:t>
            </w:r>
            <w:r>
              <w:rPr>
                <w:sz w:val="20"/>
                <w:szCs w:val="20"/>
              </w:rPr>
              <w:t xml:space="preserve">и </w:t>
            </w:r>
            <w:r w:rsidRPr="006D1534">
              <w:rPr>
                <w:sz w:val="20"/>
                <w:szCs w:val="20"/>
              </w:rPr>
              <w:t xml:space="preserve">навыков </w:t>
            </w:r>
            <w:r>
              <w:rPr>
                <w:sz w:val="20"/>
                <w:szCs w:val="20"/>
              </w:rPr>
              <w:t xml:space="preserve">межкультурной коммуникации и проведения научных исследований, </w:t>
            </w:r>
            <w:r>
              <w:rPr>
                <w:bCs/>
                <w:sz w:val="20"/>
                <w:szCs w:val="20"/>
              </w:rPr>
              <w:t xml:space="preserve">экспертно-аналитической и иной практической работы </w:t>
            </w:r>
            <w:r>
              <w:rPr>
                <w:sz w:val="20"/>
                <w:szCs w:val="20"/>
              </w:rPr>
              <w:t xml:space="preserve">на основном восточном языке. </w:t>
            </w:r>
            <w:r w:rsidRPr="009A14E0">
              <w:rPr>
                <w:sz w:val="20"/>
                <w:szCs w:val="20"/>
              </w:rPr>
              <w:t>Модуль включает дисциплину «Основной восточный язык»</w:t>
            </w:r>
            <w:r>
              <w:rPr>
                <w:sz w:val="20"/>
                <w:szCs w:val="20"/>
              </w:rPr>
              <w:t xml:space="preserve"> (китайский, японский, корейский, турецкий, арабский)</w:t>
            </w:r>
            <w:r w:rsidRPr="009A14E0">
              <w:rPr>
                <w:sz w:val="20"/>
                <w:szCs w:val="20"/>
              </w:rPr>
              <w:t>.</w:t>
            </w:r>
          </w:p>
        </w:tc>
      </w:tr>
      <w:tr w:rsidR="00C6516C" w:rsidRPr="00203325" w:rsidTr="00AE538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6C" w:rsidRPr="005620E5" w:rsidRDefault="00C6516C" w:rsidP="006507E5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6C" w:rsidRPr="008846D7" w:rsidRDefault="00C6516C" w:rsidP="00AE538C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16C" w:rsidRPr="00E95255" w:rsidRDefault="00C6516C" w:rsidP="00AE538C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C6516C" w:rsidRPr="00203325" w:rsidTr="00AE538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6C" w:rsidRPr="005620E5" w:rsidRDefault="00C6516C" w:rsidP="004417A1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6C" w:rsidRPr="00C6516C" w:rsidRDefault="00C6516C" w:rsidP="004417A1">
            <w:pPr>
              <w:rPr>
                <w:sz w:val="20"/>
                <w:szCs w:val="20"/>
              </w:rPr>
            </w:pPr>
            <w:r w:rsidRPr="00C6516C">
              <w:rPr>
                <w:sz w:val="20"/>
                <w:szCs w:val="20"/>
              </w:rPr>
              <w:t>Восток в глобальном контексте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16C" w:rsidRPr="00E95255" w:rsidRDefault="00C6516C" w:rsidP="00C6516C">
            <w:pPr>
              <w:ind w:left="-65" w:right="-104"/>
              <w:jc w:val="both"/>
              <w:rPr>
                <w:sz w:val="20"/>
                <w:szCs w:val="20"/>
              </w:rPr>
            </w:pPr>
            <w:r w:rsidRPr="00BE36B0">
              <w:rPr>
                <w:sz w:val="20"/>
                <w:szCs w:val="20"/>
              </w:rPr>
              <w:t xml:space="preserve">Модуль нацелен на формирование у студентов магистратуры комплексного представления о </w:t>
            </w:r>
            <w:r>
              <w:rPr>
                <w:sz w:val="20"/>
                <w:szCs w:val="20"/>
              </w:rPr>
              <w:t xml:space="preserve">специфике развития современных стран Азии и Африки. В модуль входят три дисциплины: </w:t>
            </w:r>
            <w:r w:rsidRPr="000D6C53">
              <w:rPr>
                <w:sz w:val="20"/>
                <w:szCs w:val="20"/>
              </w:rPr>
              <w:t xml:space="preserve">«Страны Азии и Африки в мировой политике </w:t>
            </w:r>
            <w:r w:rsidRPr="000D6C53">
              <w:rPr>
                <w:sz w:val="20"/>
                <w:szCs w:val="20"/>
                <w:lang w:val="en-US"/>
              </w:rPr>
              <w:t>XXI</w:t>
            </w:r>
            <w:r w:rsidRPr="000D6C53">
              <w:rPr>
                <w:sz w:val="20"/>
                <w:szCs w:val="20"/>
              </w:rPr>
              <w:t xml:space="preserve"> века», «Восток в мировой экономике </w:t>
            </w:r>
            <w:r w:rsidRPr="000D6C53">
              <w:rPr>
                <w:sz w:val="20"/>
                <w:szCs w:val="20"/>
                <w:lang w:val="en-US"/>
              </w:rPr>
              <w:t>XXI</w:t>
            </w:r>
            <w:r w:rsidRPr="000D6C53">
              <w:rPr>
                <w:sz w:val="20"/>
                <w:szCs w:val="20"/>
              </w:rPr>
              <w:t xml:space="preserve"> века», «</w:t>
            </w:r>
            <w:r w:rsidR="000D6C53" w:rsidRPr="000D6C53">
              <w:rPr>
                <w:sz w:val="20"/>
                <w:szCs w:val="20"/>
              </w:rPr>
              <w:t>Политика России в странах Азии и Африки».</w:t>
            </w:r>
          </w:p>
        </w:tc>
      </w:tr>
      <w:tr w:rsidR="00C6516C" w:rsidRPr="00203325" w:rsidTr="00AE538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6C" w:rsidRPr="00E95255" w:rsidRDefault="00C6516C" w:rsidP="004417A1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6C" w:rsidRPr="000D6C53" w:rsidRDefault="000D6C53" w:rsidP="000D6C53">
            <w:pPr>
              <w:rPr>
                <w:sz w:val="20"/>
                <w:szCs w:val="20"/>
              </w:rPr>
            </w:pPr>
            <w:r w:rsidRPr="000D6C53">
              <w:rPr>
                <w:sz w:val="20"/>
                <w:szCs w:val="20"/>
              </w:rPr>
              <w:t xml:space="preserve">Лингвистические аспекты профессиональной подготовки востоковеда 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16C" w:rsidRPr="00E95255" w:rsidRDefault="00C6516C" w:rsidP="000D6C53">
            <w:pPr>
              <w:ind w:left="-65" w:right="-104"/>
              <w:jc w:val="both"/>
              <w:rPr>
                <w:sz w:val="20"/>
                <w:szCs w:val="20"/>
              </w:rPr>
            </w:pPr>
            <w:r w:rsidRPr="004417A1">
              <w:rPr>
                <w:sz w:val="20"/>
                <w:szCs w:val="20"/>
              </w:rPr>
              <w:t xml:space="preserve">Модуль нацелен на развитие и углубление </w:t>
            </w:r>
            <w:r w:rsidR="000D6C53">
              <w:rPr>
                <w:sz w:val="20"/>
                <w:szCs w:val="20"/>
              </w:rPr>
              <w:t xml:space="preserve">навыков межкультурной коммуникации и проведения научных исследований, </w:t>
            </w:r>
            <w:r w:rsidR="000D6C53">
              <w:rPr>
                <w:bCs/>
                <w:sz w:val="20"/>
                <w:szCs w:val="20"/>
              </w:rPr>
              <w:t xml:space="preserve">экспертно-аналитической и иной практической работы </w:t>
            </w:r>
            <w:r w:rsidR="000D6C53">
              <w:rPr>
                <w:sz w:val="20"/>
                <w:szCs w:val="20"/>
              </w:rPr>
              <w:t xml:space="preserve">на основном восточном языке. В модуль входят три дисциплины: </w:t>
            </w:r>
            <w:r w:rsidR="000D6C53" w:rsidRPr="000D6C53">
              <w:rPr>
                <w:sz w:val="20"/>
                <w:szCs w:val="20"/>
              </w:rPr>
              <w:t>«Восточный язык в научной деятельности», «Деловой восточный язык», «Методика преподавания иностранного языка».</w:t>
            </w:r>
          </w:p>
        </w:tc>
      </w:tr>
      <w:tr w:rsidR="00C6516C" w:rsidRPr="00203325" w:rsidTr="00AE538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6C" w:rsidRPr="00E95255" w:rsidRDefault="00C6516C" w:rsidP="006507E5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6C" w:rsidRPr="008846D7" w:rsidRDefault="00C6516C" w:rsidP="00AE5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16C" w:rsidRPr="00386559" w:rsidRDefault="00C6516C" w:rsidP="00AE538C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C6516C" w:rsidRPr="00203325" w:rsidTr="00AE538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6C" w:rsidRPr="00E95255" w:rsidRDefault="00C6516C" w:rsidP="004417A1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6C" w:rsidRPr="000D6C53" w:rsidRDefault="000D6C53" w:rsidP="004417A1">
            <w:pPr>
              <w:rPr>
                <w:bCs/>
                <w:sz w:val="20"/>
                <w:szCs w:val="20"/>
              </w:rPr>
            </w:pPr>
            <w:r w:rsidRPr="000D6C53">
              <w:rPr>
                <w:sz w:val="20"/>
                <w:szCs w:val="20"/>
              </w:rPr>
              <w:t>Второй восточный язык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16C" w:rsidRPr="00CF31B0" w:rsidRDefault="000D6C53" w:rsidP="000D6C53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нацелен на расширение и совершенствование лингвистической подготовки востоковеда. Студентам предлагаются на выбор  следующие восточные языки в качестве второго (дополнительного к основному) языка: китайский, японский, корейский, турецкий, арабский.</w:t>
            </w:r>
          </w:p>
        </w:tc>
      </w:tr>
      <w:tr w:rsidR="00C6516C" w:rsidRPr="00203325" w:rsidTr="00AE538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6C" w:rsidRPr="00E95255" w:rsidRDefault="00C6516C" w:rsidP="006507E5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6C" w:rsidRPr="008846D7" w:rsidRDefault="00C6516C" w:rsidP="000D6C5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</w:t>
            </w:r>
            <w:r w:rsidR="000D6C53">
              <w:rPr>
                <w:b/>
                <w:bCs/>
                <w:sz w:val="20"/>
                <w:szCs w:val="20"/>
              </w:rPr>
              <w:t xml:space="preserve"> и </w:t>
            </w:r>
            <w:r w:rsidRPr="008846D7">
              <w:rPr>
                <w:b/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16C" w:rsidRPr="00E95255" w:rsidRDefault="00C6516C" w:rsidP="000D6C53">
            <w:pPr>
              <w:ind w:left="-65" w:right="-104"/>
              <w:jc w:val="both"/>
              <w:rPr>
                <w:sz w:val="20"/>
                <w:szCs w:val="20"/>
              </w:rPr>
            </w:pPr>
            <w:r w:rsidRPr="007C4E33">
              <w:rPr>
                <w:sz w:val="20"/>
                <w:szCs w:val="20"/>
              </w:rPr>
              <w:t xml:space="preserve">Модуль нацелен на формирование у студентов магистратуры </w:t>
            </w:r>
            <w:r w:rsidR="000D6C53" w:rsidRPr="007C4E33">
              <w:rPr>
                <w:sz w:val="20"/>
                <w:szCs w:val="20"/>
              </w:rPr>
              <w:t>практическ</w:t>
            </w:r>
            <w:r w:rsidR="000D6C53">
              <w:rPr>
                <w:sz w:val="20"/>
                <w:szCs w:val="20"/>
              </w:rPr>
              <w:t xml:space="preserve">их умений и </w:t>
            </w:r>
            <w:r w:rsidRPr="007C4E33">
              <w:rPr>
                <w:sz w:val="20"/>
                <w:szCs w:val="20"/>
              </w:rPr>
              <w:t xml:space="preserve">навыков </w:t>
            </w:r>
            <w:r w:rsidR="000D6C53">
              <w:rPr>
                <w:sz w:val="20"/>
                <w:szCs w:val="20"/>
              </w:rPr>
              <w:t xml:space="preserve">в сфере </w:t>
            </w:r>
            <w:r w:rsidR="000D6C53">
              <w:rPr>
                <w:bCs/>
                <w:sz w:val="20"/>
                <w:szCs w:val="20"/>
              </w:rPr>
              <w:t>организации и проведения научно-исследовательской, учебно-педагогической, экспертно-аналитической и иной практической работы в области академического и прикладного востоковедения</w:t>
            </w:r>
            <w:r w:rsidRPr="007C4E33">
              <w:rPr>
                <w:sz w:val="20"/>
                <w:szCs w:val="20"/>
              </w:rPr>
              <w:t>.</w:t>
            </w:r>
            <w:r w:rsidR="000D6C53">
              <w:rPr>
                <w:sz w:val="20"/>
                <w:szCs w:val="20"/>
              </w:rPr>
              <w:t xml:space="preserve"> В состав  модуля входит научно-исследовательская работа, а также учебная, производственная и преддипломная практики </w:t>
            </w:r>
          </w:p>
        </w:tc>
      </w:tr>
      <w:tr w:rsidR="00C6516C" w:rsidRPr="00203325" w:rsidTr="00AE538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6C" w:rsidRPr="00E95255" w:rsidRDefault="00C6516C" w:rsidP="006507E5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6C" w:rsidRPr="008846D7" w:rsidRDefault="00C6516C" w:rsidP="00AE538C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16C" w:rsidRPr="00E95255" w:rsidRDefault="00C6516C" w:rsidP="00771774">
            <w:pPr>
              <w:tabs>
                <w:tab w:val="left" w:pos="9805"/>
              </w:tabs>
              <w:ind w:right="-278"/>
              <w:rPr>
                <w:sz w:val="20"/>
                <w:szCs w:val="20"/>
              </w:rPr>
            </w:pPr>
            <w:r w:rsidRPr="00771774">
              <w:rPr>
                <w:sz w:val="20"/>
                <w:szCs w:val="20"/>
              </w:rPr>
              <w:t xml:space="preserve">Целью итоговой государственной аттестации является установление уровня подготовленности </w:t>
            </w:r>
            <w:r>
              <w:rPr>
                <w:sz w:val="20"/>
                <w:szCs w:val="20"/>
              </w:rPr>
              <w:t xml:space="preserve">обучающегося, осваивающего </w:t>
            </w:r>
            <w:r w:rsidRPr="00771774">
              <w:rPr>
                <w:sz w:val="20"/>
                <w:szCs w:val="20"/>
              </w:rPr>
              <w:t>образовательную программу магистратуры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и ОП по направлению подготовки высшего образования, разработанной на основе образовательного стандарта.</w:t>
            </w:r>
          </w:p>
        </w:tc>
      </w:tr>
    </w:tbl>
    <w:p w:rsidR="006507E5" w:rsidRDefault="006507E5" w:rsidP="006507E5">
      <w:pPr>
        <w:rPr>
          <w:sz w:val="20"/>
          <w:szCs w:val="20"/>
        </w:rPr>
      </w:pPr>
    </w:p>
    <w:p w:rsidR="006507E5" w:rsidRDefault="006507E5" w:rsidP="0075076B">
      <w:pPr>
        <w:jc w:val="both"/>
        <w:rPr>
          <w:b/>
          <w:lang w:eastAsia="en-US"/>
        </w:rPr>
      </w:pPr>
    </w:p>
    <w:p w:rsidR="007B60C5" w:rsidRDefault="007B60C5" w:rsidP="002E574F">
      <w:pPr>
        <w:jc w:val="both"/>
      </w:pPr>
    </w:p>
    <w:sectPr w:rsidR="007B60C5" w:rsidSect="00650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2" w15:restartNumberingAfterBreak="0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8C3"/>
    <w:rsid w:val="00003C13"/>
    <w:rsid w:val="000053A3"/>
    <w:rsid w:val="00005E84"/>
    <w:rsid w:val="000102C6"/>
    <w:rsid w:val="00012540"/>
    <w:rsid w:val="00042C67"/>
    <w:rsid w:val="00065C01"/>
    <w:rsid w:val="00086A67"/>
    <w:rsid w:val="000A3C6B"/>
    <w:rsid w:val="000A616D"/>
    <w:rsid w:val="000B30E0"/>
    <w:rsid w:val="000D6C53"/>
    <w:rsid w:val="000D7376"/>
    <w:rsid w:val="000E2C63"/>
    <w:rsid w:val="000F23B5"/>
    <w:rsid w:val="001065FF"/>
    <w:rsid w:val="00116510"/>
    <w:rsid w:val="0012355B"/>
    <w:rsid w:val="001358DF"/>
    <w:rsid w:val="00137716"/>
    <w:rsid w:val="001412A2"/>
    <w:rsid w:val="001417D0"/>
    <w:rsid w:val="00162CB3"/>
    <w:rsid w:val="00165109"/>
    <w:rsid w:val="00167021"/>
    <w:rsid w:val="001705AE"/>
    <w:rsid w:val="00173E7B"/>
    <w:rsid w:val="00181DDD"/>
    <w:rsid w:val="00191542"/>
    <w:rsid w:val="00191A83"/>
    <w:rsid w:val="001A73FD"/>
    <w:rsid w:val="001B65B8"/>
    <w:rsid w:val="001C492E"/>
    <w:rsid w:val="001D4EB2"/>
    <w:rsid w:val="001E3364"/>
    <w:rsid w:val="00211CA7"/>
    <w:rsid w:val="00237278"/>
    <w:rsid w:val="00251971"/>
    <w:rsid w:val="00264338"/>
    <w:rsid w:val="00280EEE"/>
    <w:rsid w:val="00286C8D"/>
    <w:rsid w:val="002A7AC3"/>
    <w:rsid w:val="002B32E7"/>
    <w:rsid w:val="002B7B96"/>
    <w:rsid w:val="002D25F6"/>
    <w:rsid w:val="002E0463"/>
    <w:rsid w:val="002E574F"/>
    <w:rsid w:val="003250B7"/>
    <w:rsid w:val="00330121"/>
    <w:rsid w:val="003436DE"/>
    <w:rsid w:val="003777F7"/>
    <w:rsid w:val="003A51B0"/>
    <w:rsid w:val="003B3936"/>
    <w:rsid w:val="003C785F"/>
    <w:rsid w:val="003D3898"/>
    <w:rsid w:val="00403E61"/>
    <w:rsid w:val="0041136C"/>
    <w:rsid w:val="00433F1E"/>
    <w:rsid w:val="004417A1"/>
    <w:rsid w:val="00466809"/>
    <w:rsid w:val="0047170B"/>
    <w:rsid w:val="00477AF6"/>
    <w:rsid w:val="00480880"/>
    <w:rsid w:val="004B7CF9"/>
    <w:rsid w:val="004D6004"/>
    <w:rsid w:val="00526D45"/>
    <w:rsid w:val="005306B0"/>
    <w:rsid w:val="00537FED"/>
    <w:rsid w:val="00546918"/>
    <w:rsid w:val="00556AF3"/>
    <w:rsid w:val="00560327"/>
    <w:rsid w:val="00592BAE"/>
    <w:rsid w:val="005A5B4C"/>
    <w:rsid w:val="005B1D91"/>
    <w:rsid w:val="005C4A2E"/>
    <w:rsid w:val="005D2918"/>
    <w:rsid w:val="005E28B1"/>
    <w:rsid w:val="00617319"/>
    <w:rsid w:val="006359E4"/>
    <w:rsid w:val="006507E5"/>
    <w:rsid w:val="006B216B"/>
    <w:rsid w:val="006B3383"/>
    <w:rsid w:val="006D1534"/>
    <w:rsid w:val="006E13FF"/>
    <w:rsid w:val="0070192D"/>
    <w:rsid w:val="007136DD"/>
    <w:rsid w:val="00726156"/>
    <w:rsid w:val="0073243C"/>
    <w:rsid w:val="007442C8"/>
    <w:rsid w:val="0075076B"/>
    <w:rsid w:val="00753EF0"/>
    <w:rsid w:val="00770597"/>
    <w:rsid w:val="0077073E"/>
    <w:rsid w:val="00771774"/>
    <w:rsid w:val="00772966"/>
    <w:rsid w:val="0077476B"/>
    <w:rsid w:val="00783148"/>
    <w:rsid w:val="00793FC7"/>
    <w:rsid w:val="007A4B0D"/>
    <w:rsid w:val="007B60C5"/>
    <w:rsid w:val="007C4E33"/>
    <w:rsid w:val="007C5E16"/>
    <w:rsid w:val="007C6588"/>
    <w:rsid w:val="007F18B8"/>
    <w:rsid w:val="007F74B0"/>
    <w:rsid w:val="00827601"/>
    <w:rsid w:val="0083147A"/>
    <w:rsid w:val="008945C1"/>
    <w:rsid w:val="008B4D5A"/>
    <w:rsid w:val="008C3933"/>
    <w:rsid w:val="008C3CDE"/>
    <w:rsid w:val="008C4A3F"/>
    <w:rsid w:val="008D4B54"/>
    <w:rsid w:val="008E285D"/>
    <w:rsid w:val="008F1641"/>
    <w:rsid w:val="008F387A"/>
    <w:rsid w:val="00915CC2"/>
    <w:rsid w:val="009202EE"/>
    <w:rsid w:val="00930D21"/>
    <w:rsid w:val="00966FB1"/>
    <w:rsid w:val="00981AD5"/>
    <w:rsid w:val="00990F68"/>
    <w:rsid w:val="00994FBA"/>
    <w:rsid w:val="009A14E0"/>
    <w:rsid w:val="009C2A2D"/>
    <w:rsid w:val="009C6FF4"/>
    <w:rsid w:val="009E2F31"/>
    <w:rsid w:val="009F5FAD"/>
    <w:rsid w:val="00A12F21"/>
    <w:rsid w:val="00A23F08"/>
    <w:rsid w:val="00A36C1B"/>
    <w:rsid w:val="00A37E6E"/>
    <w:rsid w:val="00A4129E"/>
    <w:rsid w:val="00AC3B7E"/>
    <w:rsid w:val="00AC6F1B"/>
    <w:rsid w:val="00AD39D9"/>
    <w:rsid w:val="00AF5B65"/>
    <w:rsid w:val="00B50DD9"/>
    <w:rsid w:val="00B52FD6"/>
    <w:rsid w:val="00BA6F0A"/>
    <w:rsid w:val="00BC0497"/>
    <w:rsid w:val="00BE36B0"/>
    <w:rsid w:val="00C211B0"/>
    <w:rsid w:val="00C458C3"/>
    <w:rsid w:val="00C55A1A"/>
    <w:rsid w:val="00C61DA7"/>
    <w:rsid w:val="00C63E51"/>
    <w:rsid w:val="00C6516C"/>
    <w:rsid w:val="00C90D0D"/>
    <w:rsid w:val="00CA258D"/>
    <w:rsid w:val="00CD41D2"/>
    <w:rsid w:val="00CF0A6E"/>
    <w:rsid w:val="00CF0DA7"/>
    <w:rsid w:val="00CF2FA8"/>
    <w:rsid w:val="00D2349F"/>
    <w:rsid w:val="00D356AC"/>
    <w:rsid w:val="00D669E7"/>
    <w:rsid w:val="00DB3978"/>
    <w:rsid w:val="00DD370B"/>
    <w:rsid w:val="00DD3A7C"/>
    <w:rsid w:val="00E01189"/>
    <w:rsid w:val="00E152C9"/>
    <w:rsid w:val="00E4533F"/>
    <w:rsid w:val="00E535F4"/>
    <w:rsid w:val="00E964A8"/>
    <w:rsid w:val="00EA394E"/>
    <w:rsid w:val="00EB76F7"/>
    <w:rsid w:val="00EC2420"/>
    <w:rsid w:val="00EC5946"/>
    <w:rsid w:val="00EE422D"/>
    <w:rsid w:val="00EE4592"/>
    <w:rsid w:val="00F11CF1"/>
    <w:rsid w:val="00F43F53"/>
    <w:rsid w:val="00F53153"/>
    <w:rsid w:val="00F554D8"/>
    <w:rsid w:val="00F64100"/>
    <w:rsid w:val="00F672DF"/>
    <w:rsid w:val="00FF0C8E"/>
    <w:rsid w:val="00FF4254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55C31-6575-44D2-ACE7-E70DF38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F18B8"/>
    <w:pPr>
      <w:keepNext/>
      <w:widowControl w:val="0"/>
      <w:numPr>
        <w:ilvl w:val="3"/>
        <w:numId w:val="1"/>
      </w:numPr>
      <w:suppressAutoHyphens/>
      <w:autoSpaceDE w:val="0"/>
      <w:spacing w:before="240" w:after="60"/>
      <w:outlineLvl w:val="3"/>
    </w:pPr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E01189"/>
    <w:pPr>
      <w:tabs>
        <w:tab w:val="left" w:pos="0"/>
      </w:tabs>
      <w:overflowPunct w:val="0"/>
      <w:autoSpaceDE w:val="0"/>
      <w:autoSpaceDN w:val="0"/>
      <w:adjustRightInd w:val="0"/>
      <w:ind w:left="851" w:hanging="851"/>
      <w:jc w:val="both"/>
    </w:pPr>
    <w:rPr>
      <w:rFonts w:eastAsia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7F18B8"/>
    <w:rPr>
      <w:rFonts w:ascii="Calibri" w:eastAsia="Times New Roman" w:hAnsi="Calibri" w:cs="Calibri"/>
      <w:b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Чекункова Екатерина Сергеевна</dc:creator>
  <cp:keywords/>
  <dc:description/>
  <cp:lastModifiedBy>Чекункова Екатерина Сергеевна</cp:lastModifiedBy>
  <cp:revision>43</cp:revision>
  <dcterms:created xsi:type="dcterms:W3CDTF">2018-12-21T12:40:00Z</dcterms:created>
  <dcterms:modified xsi:type="dcterms:W3CDTF">2019-07-18T06:10:00Z</dcterms:modified>
</cp:coreProperties>
</file>